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C3" w:rsidRPr="005C7997" w:rsidRDefault="002170C3" w:rsidP="007661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C7997">
        <w:rPr>
          <w:rFonts w:ascii="Times New Roman" w:hAnsi="Times New Roman"/>
          <w:sz w:val="24"/>
          <w:szCs w:val="24"/>
          <w:lang w:val="uk-UA"/>
        </w:rPr>
        <w:t>Міністерство освіти і науки, молоді та спорту України</w:t>
      </w:r>
    </w:p>
    <w:p w:rsidR="002170C3" w:rsidRPr="00E07791" w:rsidRDefault="002170C3" w:rsidP="007661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07791">
        <w:rPr>
          <w:rFonts w:ascii="Times New Roman" w:hAnsi="Times New Roman"/>
          <w:sz w:val="24"/>
          <w:szCs w:val="24"/>
          <w:lang w:val="uk-UA"/>
        </w:rPr>
        <w:t>Полтавський національний технічний університет імені Юрія Кондратюка</w:t>
      </w:r>
    </w:p>
    <w:p w:rsidR="002170C3" w:rsidRDefault="002170C3" w:rsidP="00766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гідравліки водопостачання і водовідведення (ГВіВ)</w:t>
      </w:r>
    </w:p>
    <w:p w:rsidR="002170C3" w:rsidRPr="00E07791" w:rsidRDefault="002170C3" w:rsidP="00E07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07791">
        <w:rPr>
          <w:rFonts w:ascii="Times New Roman" w:hAnsi="Times New Roman"/>
          <w:sz w:val="24"/>
          <w:szCs w:val="24"/>
          <w:lang w:val="uk-UA"/>
        </w:rPr>
        <w:t>(Ліцензія АВ № 585840 видана 11.07.2011 р.   Сертифікати про акредитацію:</w:t>
      </w:r>
    </w:p>
    <w:p w:rsidR="002170C3" w:rsidRPr="00E07791" w:rsidRDefault="002170C3" w:rsidP="00E07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07791">
        <w:rPr>
          <w:rFonts w:ascii="Times New Roman" w:hAnsi="Times New Roman"/>
          <w:sz w:val="24"/>
          <w:szCs w:val="24"/>
          <w:lang w:val="uk-UA"/>
        </w:rPr>
        <w:t>НД –</w:t>
      </w:r>
      <w:r w:rsidRPr="00E07791">
        <w:rPr>
          <w:rFonts w:ascii="Times New Roman" w:hAnsi="Times New Roman"/>
          <w:sz w:val="24"/>
          <w:szCs w:val="24"/>
          <w:lang w:val="en-US"/>
        </w:rPr>
        <w:t>II</w:t>
      </w:r>
      <w:r w:rsidRPr="00E07791">
        <w:rPr>
          <w:rFonts w:ascii="Times New Roman" w:hAnsi="Times New Roman"/>
          <w:sz w:val="24"/>
          <w:szCs w:val="24"/>
          <w:lang w:val="uk-UA"/>
        </w:rPr>
        <w:t xml:space="preserve"> № 1741853 виданий 27.01.2010 р., РА–</w:t>
      </w:r>
      <w:r w:rsidRPr="00E07791">
        <w:rPr>
          <w:rFonts w:ascii="Times New Roman" w:hAnsi="Times New Roman"/>
          <w:sz w:val="24"/>
          <w:szCs w:val="24"/>
          <w:lang w:val="en-US"/>
        </w:rPr>
        <w:t>IV</w:t>
      </w:r>
      <w:r w:rsidRPr="00E07791">
        <w:rPr>
          <w:rFonts w:ascii="Times New Roman" w:hAnsi="Times New Roman"/>
          <w:sz w:val="24"/>
          <w:szCs w:val="24"/>
          <w:lang w:val="uk-UA"/>
        </w:rPr>
        <w:t xml:space="preserve"> № 170737 виданий 27.07. 2010 р.)</w:t>
      </w:r>
    </w:p>
    <w:p w:rsidR="002170C3" w:rsidRPr="001515B1" w:rsidRDefault="002170C3" w:rsidP="008A6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надає можливість </w:t>
      </w:r>
      <w:r w:rsidRPr="005E0583">
        <w:rPr>
          <w:rFonts w:ascii="Times New Roman" w:hAnsi="Times New Roman"/>
          <w:b/>
          <w:sz w:val="28"/>
          <w:szCs w:val="28"/>
          <w:lang w:val="uk-UA"/>
        </w:rPr>
        <w:t xml:space="preserve">підвищення кваліфікації </w:t>
      </w:r>
      <w:r w:rsidRPr="001515B1">
        <w:rPr>
          <w:rFonts w:ascii="Times New Roman" w:hAnsi="Times New Roman"/>
          <w:sz w:val="28"/>
          <w:szCs w:val="28"/>
          <w:lang w:val="uk-UA"/>
        </w:rPr>
        <w:t xml:space="preserve">за галуззю знань 0601 «Будівництво та архітектура» напрямом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6.060103 </w:t>
      </w:r>
      <w:r w:rsidRPr="001515B1">
        <w:rPr>
          <w:rFonts w:ascii="Times New Roman" w:hAnsi="Times New Roman"/>
          <w:sz w:val="28"/>
          <w:szCs w:val="28"/>
          <w:lang w:val="uk-UA"/>
        </w:rPr>
        <w:t xml:space="preserve">«Гідротехніка (Водні ресурси)» за спеціальністю </w:t>
      </w:r>
      <w:r>
        <w:rPr>
          <w:rFonts w:ascii="Times New Roman" w:hAnsi="Times New Roman"/>
          <w:sz w:val="28"/>
          <w:szCs w:val="28"/>
          <w:lang w:val="uk-UA"/>
        </w:rPr>
        <w:t xml:space="preserve">7.06010108 </w:t>
      </w:r>
      <w:r w:rsidRPr="001515B1">
        <w:rPr>
          <w:rFonts w:ascii="Times New Roman" w:hAnsi="Times New Roman"/>
          <w:sz w:val="28"/>
          <w:szCs w:val="28"/>
          <w:lang w:val="uk-UA"/>
        </w:rPr>
        <w:t xml:space="preserve">«Водопостачання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515B1">
        <w:rPr>
          <w:rFonts w:ascii="Times New Roman" w:hAnsi="Times New Roman"/>
          <w:sz w:val="28"/>
          <w:szCs w:val="28"/>
          <w:lang w:val="uk-UA"/>
        </w:rPr>
        <w:t xml:space="preserve">одовідведення». </w:t>
      </w:r>
    </w:p>
    <w:p w:rsidR="002170C3" w:rsidRPr="00FC532E" w:rsidRDefault="002170C3" w:rsidP="008A6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Навчальний план може бути скорегований за бажанням особи, що навчається. Варіативність дисциплін наведена нижче. Мінімальний обсяг навчального курсу – 72 години (два тижні). Навчання індивідуальне або в групах. Після проведення навчання видається </w:t>
      </w:r>
      <w:r w:rsidRPr="005E0583">
        <w:rPr>
          <w:rFonts w:ascii="Times New Roman" w:hAnsi="Times New Roman"/>
          <w:b/>
          <w:sz w:val="28"/>
          <w:szCs w:val="28"/>
          <w:lang w:val="uk-UA"/>
        </w:rPr>
        <w:t>свідоцтво державного зразка про підвищення кваліфікації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170C3" w:rsidRDefault="002170C3" w:rsidP="008A6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Пропозиції </w:t>
      </w:r>
      <w:r w:rsidRPr="009D371D">
        <w:rPr>
          <w:rFonts w:ascii="Times New Roman" w:hAnsi="Times New Roman"/>
          <w:sz w:val="28"/>
          <w:szCs w:val="28"/>
          <w:lang w:val="uk-UA"/>
        </w:rPr>
        <w:t xml:space="preserve">надсилати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9D371D">
        <w:rPr>
          <w:rFonts w:ascii="Times New Roman" w:hAnsi="Times New Roman"/>
          <w:sz w:val="28"/>
          <w:szCs w:val="28"/>
          <w:lang w:val="uk-UA"/>
        </w:rPr>
        <w:t xml:space="preserve">а E-mail: </w:t>
      </w:r>
      <w:r w:rsidRPr="00656859">
        <w:rPr>
          <w:rFonts w:ascii="Times New Roman" w:hAnsi="Times New Roman"/>
          <w:sz w:val="28"/>
          <w:szCs w:val="28"/>
          <w:lang w:val="en-US"/>
        </w:rPr>
        <w:t>Molka</w:t>
      </w:r>
      <w:r w:rsidRPr="00656859">
        <w:rPr>
          <w:rFonts w:ascii="Times New Roman" w:hAnsi="Times New Roman"/>
          <w:sz w:val="28"/>
          <w:szCs w:val="28"/>
          <w:lang w:val="uk-UA"/>
        </w:rPr>
        <w:t>_</w:t>
      </w:r>
      <w:r w:rsidRPr="00656859">
        <w:rPr>
          <w:rFonts w:ascii="Times New Roman" w:hAnsi="Times New Roman"/>
          <w:sz w:val="28"/>
          <w:szCs w:val="28"/>
          <w:lang w:val="en-US"/>
        </w:rPr>
        <w:t>I</w:t>
      </w:r>
      <w:r w:rsidRPr="00656859">
        <w:rPr>
          <w:rFonts w:ascii="Times New Roman" w:hAnsi="Times New Roman"/>
          <w:sz w:val="28"/>
          <w:szCs w:val="28"/>
          <w:lang w:val="uk-UA"/>
        </w:rPr>
        <w:t>.</w:t>
      </w:r>
      <w:r w:rsidRPr="00656859">
        <w:rPr>
          <w:rFonts w:ascii="Times New Roman" w:hAnsi="Times New Roman"/>
          <w:sz w:val="28"/>
          <w:szCs w:val="28"/>
          <w:lang w:val="en-US"/>
        </w:rPr>
        <w:t>V</w:t>
      </w:r>
      <w:r w:rsidRPr="00656859">
        <w:rPr>
          <w:rFonts w:ascii="Times New Roman" w:hAnsi="Times New Roman"/>
          <w:sz w:val="28"/>
          <w:szCs w:val="28"/>
        </w:rPr>
        <w:t>@</w:t>
      </w:r>
      <w:r w:rsidRPr="00656859">
        <w:rPr>
          <w:rFonts w:ascii="Times New Roman" w:hAnsi="Times New Roman"/>
          <w:sz w:val="28"/>
          <w:szCs w:val="28"/>
          <w:lang w:val="en-US"/>
        </w:rPr>
        <w:t>mail</w:t>
      </w:r>
      <w:r w:rsidRPr="00656859">
        <w:rPr>
          <w:rFonts w:ascii="Times New Roman" w:hAnsi="Times New Roman"/>
          <w:sz w:val="28"/>
          <w:szCs w:val="28"/>
          <w:lang w:val="uk-UA"/>
        </w:rPr>
        <w:t>.</w:t>
      </w:r>
      <w:r w:rsidRPr="00656859">
        <w:rPr>
          <w:rFonts w:ascii="Times New Roman" w:hAnsi="Times New Roman"/>
          <w:sz w:val="28"/>
          <w:szCs w:val="28"/>
          <w:lang w:val="en-US"/>
        </w:rPr>
        <w:t>ru</w:t>
      </w:r>
      <w:r w:rsidRPr="00656859">
        <w:rPr>
          <w:rFonts w:ascii="Times New Roman" w:hAnsi="Times New Roman"/>
          <w:sz w:val="28"/>
          <w:szCs w:val="28"/>
          <w:lang w:val="uk-UA"/>
        </w:rPr>
        <w:t>; телефони: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0C3" w:rsidRDefault="002170C3" w:rsidP="008A6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1D">
        <w:rPr>
          <w:rFonts w:ascii="Times New Roman" w:hAnsi="Times New Roman"/>
          <w:sz w:val="28"/>
          <w:szCs w:val="28"/>
          <w:lang w:val="uk-UA"/>
        </w:rPr>
        <w:t>(067) 4054853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0461D">
        <w:rPr>
          <w:rFonts w:ascii="Times New Roman" w:hAnsi="Times New Roman"/>
          <w:sz w:val="28"/>
          <w:szCs w:val="28"/>
          <w:lang w:val="uk-UA"/>
        </w:rPr>
        <w:t>завідувач кафедр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0461D">
        <w:rPr>
          <w:rFonts w:ascii="Times New Roman" w:hAnsi="Times New Roman"/>
          <w:sz w:val="28"/>
          <w:szCs w:val="28"/>
          <w:lang w:val="uk-UA"/>
        </w:rPr>
        <w:t xml:space="preserve"> ГВіВ, професор Срібнюк Степан Михайлович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9771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0C3" w:rsidRPr="0030461D" w:rsidRDefault="002170C3" w:rsidP="00F95C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1D">
        <w:rPr>
          <w:rFonts w:ascii="Times New Roman" w:hAnsi="Times New Roman"/>
          <w:sz w:val="28"/>
          <w:szCs w:val="28"/>
          <w:lang w:val="uk-UA"/>
        </w:rPr>
        <w:t>(099) 3656598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0461D">
        <w:rPr>
          <w:rFonts w:ascii="Times New Roman" w:hAnsi="Times New Roman"/>
          <w:sz w:val="28"/>
          <w:szCs w:val="28"/>
          <w:lang w:val="uk-UA"/>
        </w:rPr>
        <w:t xml:space="preserve"> ст. викладач кафедри ГВіВ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461D">
        <w:rPr>
          <w:rFonts w:ascii="Times New Roman" w:hAnsi="Times New Roman"/>
          <w:sz w:val="28"/>
          <w:szCs w:val="28"/>
          <w:lang w:val="uk-UA"/>
        </w:rPr>
        <w:t>Зубричева Людмила Леонідівна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70C3" w:rsidRPr="000758F3" w:rsidRDefault="002170C3" w:rsidP="007E4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напрями підвищення кваліфікації</w:t>
      </w:r>
    </w:p>
    <w:p w:rsidR="002170C3" w:rsidRPr="007C13C6" w:rsidRDefault="002170C3" w:rsidP="00E0779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Гідравліка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Технічна механіка рідин та газу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63CFE">
        <w:rPr>
          <w:rFonts w:ascii="Times New Roman" w:hAnsi="Times New Roman"/>
          <w:sz w:val="28"/>
          <w:szCs w:val="28"/>
          <w:lang w:val="uk-UA"/>
        </w:rPr>
        <w:t>Інженерна гідравліка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Нафтогазова механіка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Гідравліка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463CFE">
        <w:rPr>
          <w:rFonts w:ascii="Times New Roman" w:hAnsi="Times New Roman"/>
          <w:sz w:val="28"/>
          <w:szCs w:val="28"/>
          <w:lang w:val="uk-UA"/>
        </w:rPr>
        <w:t>аеродинаміка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F7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3CFE">
        <w:rPr>
          <w:rFonts w:ascii="Times New Roman" w:hAnsi="Times New Roman"/>
          <w:sz w:val="28"/>
          <w:szCs w:val="28"/>
          <w:lang w:val="uk-UA"/>
        </w:rPr>
        <w:t>гідро- та пневмопривід</w:t>
      </w:r>
      <w:r>
        <w:rPr>
          <w:rFonts w:ascii="Times New Roman" w:hAnsi="Times New Roman"/>
          <w:sz w:val="28"/>
          <w:szCs w:val="28"/>
          <w:lang w:val="uk-UA"/>
        </w:rPr>
        <w:t>»).</w:t>
      </w:r>
    </w:p>
    <w:p w:rsidR="002170C3" w:rsidRPr="00463CFE" w:rsidRDefault="002170C3" w:rsidP="00E0779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C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Гідротехніка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Сільськогосподарські гідроспоруди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Гідрологія і гідрометрія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Гідротехнічні споруди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Інженерна гідрологія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463CFE">
        <w:rPr>
          <w:rFonts w:ascii="Times New Roman" w:hAnsi="Times New Roman"/>
          <w:sz w:val="28"/>
          <w:szCs w:val="28"/>
          <w:lang w:val="uk-UA"/>
        </w:rPr>
        <w:t>Водні ресурси їх використання та охорона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Основи гідромеліорації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07791">
        <w:rPr>
          <w:rFonts w:ascii="Times New Roman" w:hAnsi="Times New Roman"/>
          <w:sz w:val="28"/>
          <w:szCs w:val="28"/>
          <w:lang w:val="uk-UA"/>
        </w:rPr>
        <w:t>).</w:t>
      </w:r>
    </w:p>
    <w:p w:rsidR="002170C3" w:rsidRPr="007C13C6" w:rsidRDefault="002170C3" w:rsidP="00E0779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b/>
          <w:sz w:val="28"/>
          <w:szCs w:val="28"/>
          <w:lang w:val="uk-UA"/>
        </w:rPr>
        <w:t>Водопостачання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0EEA">
        <w:rPr>
          <w:rFonts w:ascii="Times New Roman" w:hAnsi="Times New Roman"/>
          <w:sz w:val="28"/>
          <w:szCs w:val="28"/>
          <w:lang w:val="uk-UA"/>
        </w:rPr>
        <w:t>(«Мережі водопостачання»,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7C13C6">
        <w:rPr>
          <w:rFonts w:ascii="Times New Roman" w:hAnsi="Times New Roman"/>
          <w:sz w:val="28"/>
          <w:szCs w:val="28"/>
          <w:lang w:val="uk-UA"/>
        </w:rPr>
        <w:t>Безстічні системи підприємств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Водопостачання </w:t>
      </w:r>
      <w:r>
        <w:rPr>
          <w:rFonts w:ascii="Times New Roman" w:hAnsi="Times New Roman"/>
          <w:sz w:val="28"/>
          <w:szCs w:val="28"/>
          <w:lang w:val="uk-UA"/>
        </w:rPr>
        <w:t>і в</w:t>
      </w:r>
      <w:r w:rsidRPr="007C13C6">
        <w:rPr>
          <w:rFonts w:ascii="Times New Roman" w:hAnsi="Times New Roman"/>
          <w:sz w:val="28"/>
          <w:szCs w:val="28"/>
          <w:lang w:val="uk-UA"/>
        </w:rPr>
        <w:t>одне господарство промислових підприємств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sz w:val="28"/>
          <w:szCs w:val="28"/>
          <w:lang w:val="uk-UA"/>
        </w:rPr>
        <w:t>Водозабірні споруди і бурова справа</w:t>
      </w:r>
      <w:r>
        <w:rPr>
          <w:rFonts w:ascii="Times New Roman" w:hAnsi="Times New Roman"/>
          <w:sz w:val="28"/>
          <w:szCs w:val="28"/>
          <w:lang w:val="uk-UA"/>
        </w:rPr>
        <w:t>», «Водопідготовка»,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«Знезалізнення та пом</w:t>
      </w:r>
      <w:r w:rsidRPr="007C13C6">
        <w:rPr>
          <w:rFonts w:ascii="Times New Roman" w:hAnsi="Times New Roman"/>
          <w:sz w:val="28"/>
          <w:szCs w:val="28"/>
          <w:lang w:val="uk-UA"/>
        </w:rPr>
        <w:t>’якшення води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C13C6">
        <w:rPr>
          <w:rFonts w:ascii="Times New Roman" w:hAnsi="Times New Roman"/>
          <w:sz w:val="28"/>
          <w:szCs w:val="28"/>
          <w:lang w:val="uk-UA"/>
        </w:rPr>
        <w:t>Тарифи в системах водопостачання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C13C6">
        <w:rPr>
          <w:rFonts w:ascii="Times New Roman" w:hAnsi="Times New Roman"/>
          <w:sz w:val="28"/>
          <w:szCs w:val="28"/>
          <w:lang w:val="uk-UA"/>
        </w:rPr>
        <w:t>Надійність споруд водопостачання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«П</w:t>
      </w:r>
      <w:r w:rsidRPr="007C13C6">
        <w:rPr>
          <w:rFonts w:ascii="Times New Roman" w:hAnsi="Times New Roman"/>
          <w:sz w:val="28"/>
          <w:szCs w:val="28"/>
          <w:lang w:val="uk-UA"/>
        </w:rPr>
        <w:t>оліпшення якості води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170C3" w:rsidRPr="007C13C6" w:rsidRDefault="002170C3" w:rsidP="00E0779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b/>
          <w:sz w:val="28"/>
          <w:szCs w:val="28"/>
          <w:lang w:val="uk-UA"/>
        </w:rPr>
        <w:t>Водовідведення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sz w:val="28"/>
          <w:szCs w:val="28"/>
          <w:lang w:val="uk-UA"/>
        </w:rPr>
        <w:t>Малі очисні споруди  водовідведення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«Мережі водовідведення», «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Тарифи в системах </w:t>
      </w:r>
      <w:r>
        <w:rPr>
          <w:rFonts w:ascii="Times New Roman" w:hAnsi="Times New Roman"/>
          <w:sz w:val="28"/>
          <w:szCs w:val="28"/>
          <w:lang w:val="uk-UA"/>
        </w:rPr>
        <w:t>водовідведення», «</w:t>
      </w:r>
      <w:r w:rsidRPr="007C13C6">
        <w:rPr>
          <w:rFonts w:ascii="Times New Roman" w:hAnsi="Times New Roman"/>
          <w:sz w:val="28"/>
          <w:szCs w:val="28"/>
          <w:lang w:val="uk-UA"/>
        </w:rPr>
        <w:t>Сучасні методи доочищення стічних вод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13C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C13C6">
        <w:rPr>
          <w:rFonts w:ascii="Times New Roman" w:hAnsi="Times New Roman"/>
          <w:sz w:val="28"/>
          <w:szCs w:val="28"/>
          <w:lang w:val="uk-UA"/>
        </w:rPr>
        <w:t>Системи водовідв</w:t>
      </w:r>
      <w:r>
        <w:rPr>
          <w:rFonts w:ascii="Times New Roman" w:hAnsi="Times New Roman"/>
          <w:sz w:val="28"/>
          <w:szCs w:val="28"/>
          <w:lang w:val="uk-UA"/>
        </w:rPr>
        <w:t>едення промислових  підприємств»</w:t>
      </w:r>
      <w:r w:rsidRPr="007C13C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70C3" w:rsidRPr="00463CFE" w:rsidRDefault="002170C3" w:rsidP="00E0779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Комунальне господарство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Експлуатація водогосподарських об’єктів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Реконструкція мереж ВіВ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«Міські інженерні мережі», «</w:t>
      </w:r>
      <w:r w:rsidRPr="00463CFE">
        <w:rPr>
          <w:rFonts w:ascii="Times New Roman" w:hAnsi="Times New Roman"/>
          <w:sz w:val="28"/>
          <w:szCs w:val="28"/>
          <w:lang w:val="uk-UA"/>
        </w:rPr>
        <w:t>Інженерне обладнання будівель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Будівництво та експлуатація інженерних мереж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 xml:space="preserve">Санітарно-технічне обладнання будівель </w:t>
      </w:r>
      <w:r>
        <w:rPr>
          <w:rFonts w:ascii="Times New Roman" w:hAnsi="Times New Roman"/>
          <w:sz w:val="28"/>
          <w:szCs w:val="28"/>
          <w:lang w:val="uk-UA"/>
        </w:rPr>
        <w:t>і споруд»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170C3" w:rsidRPr="0029597F" w:rsidRDefault="002170C3" w:rsidP="00E077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>Насоси і насосні станції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Гідравлічні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 аеродинамічні машини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>Насоси і повітродувні станції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07791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2170C3" w:rsidRPr="00D809CC" w:rsidRDefault="002170C3" w:rsidP="00E077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>Енергозбереження систем ВіВ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>Ресурсозберігаючі технології в системах ВіВ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>Масопередача</w:t>
      </w:r>
      <w:r>
        <w:rPr>
          <w:rFonts w:ascii="Times New Roman" w:hAnsi="Times New Roman"/>
          <w:sz w:val="28"/>
          <w:szCs w:val="28"/>
          <w:lang w:val="uk-UA"/>
        </w:rPr>
        <w:t>»).</w:t>
      </w:r>
    </w:p>
    <w:p w:rsidR="002170C3" w:rsidRPr="00D809CC" w:rsidRDefault="002170C3" w:rsidP="00E077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>Основи наукових досліджень і оптимізація технічних рішень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>Основи наукових  досліджень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809CC">
        <w:rPr>
          <w:rFonts w:ascii="Times New Roman" w:hAnsi="Times New Roman"/>
          <w:sz w:val="28"/>
          <w:szCs w:val="28"/>
          <w:lang w:val="uk-UA"/>
        </w:rPr>
        <w:t>Оптимізація технічних рішень систем ВіВ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809C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809CC">
        <w:rPr>
          <w:rFonts w:ascii="Times New Roman" w:hAnsi="Times New Roman"/>
          <w:sz w:val="28"/>
          <w:szCs w:val="28"/>
          <w:lang w:val="uk-UA"/>
        </w:rPr>
        <w:t>Оптимізація та надійність систем подачі води</w:t>
      </w:r>
      <w:r>
        <w:rPr>
          <w:rFonts w:ascii="Times New Roman" w:hAnsi="Times New Roman"/>
          <w:sz w:val="28"/>
          <w:szCs w:val="28"/>
          <w:lang w:val="uk-UA"/>
        </w:rPr>
        <w:t>»)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809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0C3" w:rsidRPr="001952C3" w:rsidRDefault="002170C3" w:rsidP="00E077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Сучасні методи формування ідей і технічних рішень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63CFE">
        <w:rPr>
          <w:rFonts w:ascii="Times New Roman" w:hAnsi="Times New Roman"/>
          <w:sz w:val="28"/>
          <w:szCs w:val="28"/>
          <w:lang w:val="uk-UA"/>
        </w:rPr>
        <w:t>САПР систем ВіВ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63CFE">
        <w:rPr>
          <w:rFonts w:ascii="Times New Roman" w:hAnsi="Times New Roman"/>
          <w:sz w:val="28"/>
          <w:szCs w:val="28"/>
          <w:lang w:val="uk-UA"/>
        </w:rPr>
        <w:t>Прогресивні напрями розвитку систем ВіВ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3CFE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170C3" w:rsidRPr="009366FB" w:rsidRDefault="002170C3" w:rsidP="001952C3">
      <w:pPr>
        <w:tabs>
          <w:tab w:val="left" w:pos="68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0C3" w:rsidRDefault="002170C3" w:rsidP="009366FB">
      <w:pPr>
        <w:tabs>
          <w:tab w:val="left" w:pos="68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66FB">
        <w:rPr>
          <w:rFonts w:ascii="Times New Roman" w:hAnsi="Times New Roman"/>
          <w:sz w:val="28"/>
          <w:szCs w:val="28"/>
          <w:lang w:val="uk-UA"/>
        </w:rPr>
        <w:t>Завіду</w:t>
      </w:r>
      <w:r>
        <w:rPr>
          <w:rFonts w:ascii="Times New Roman" w:hAnsi="Times New Roman"/>
          <w:sz w:val="28"/>
          <w:szCs w:val="28"/>
          <w:lang w:val="uk-UA"/>
        </w:rPr>
        <w:t xml:space="preserve">вач </w:t>
      </w:r>
      <w:r w:rsidRPr="009366FB">
        <w:rPr>
          <w:rFonts w:ascii="Times New Roman" w:hAnsi="Times New Roman"/>
          <w:sz w:val="28"/>
          <w:szCs w:val="28"/>
          <w:lang w:val="uk-UA"/>
        </w:rPr>
        <w:t>кафедр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9366FB">
        <w:rPr>
          <w:rFonts w:ascii="Times New Roman" w:hAnsi="Times New Roman"/>
          <w:sz w:val="28"/>
          <w:szCs w:val="28"/>
          <w:lang w:val="uk-UA"/>
        </w:rPr>
        <w:t xml:space="preserve">ГВіВ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366FB">
        <w:rPr>
          <w:rFonts w:ascii="Times New Roman" w:hAnsi="Times New Roman"/>
          <w:sz w:val="28"/>
          <w:szCs w:val="28"/>
          <w:lang w:val="uk-UA"/>
        </w:rPr>
        <w:t xml:space="preserve"> С.М.Срібнюк </w:t>
      </w:r>
    </w:p>
    <w:p w:rsidR="002170C3" w:rsidRPr="009366FB" w:rsidRDefault="002170C3" w:rsidP="009366FB">
      <w:pPr>
        <w:tabs>
          <w:tab w:val="left" w:pos="68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заступника декана ФДПО                              Г.В. Головко </w:t>
      </w:r>
    </w:p>
    <w:p w:rsidR="002170C3" w:rsidRDefault="002170C3" w:rsidP="009366FB">
      <w:pPr>
        <w:tabs>
          <w:tab w:val="left" w:pos="68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проректора з науково-педагогічної</w:t>
      </w:r>
    </w:p>
    <w:p w:rsidR="002170C3" w:rsidRPr="009366FB" w:rsidRDefault="002170C3" w:rsidP="009366FB">
      <w:pPr>
        <w:tabs>
          <w:tab w:val="left" w:pos="68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та методичної роботи                                            І.О. Іваницька </w:t>
      </w:r>
    </w:p>
    <w:sectPr w:rsidR="002170C3" w:rsidRPr="009366FB" w:rsidSect="00CD7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B87"/>
    <w:multiLevelType w:val="multilevel"/>
    <w:tmpl w:val="587E3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77A8"/>
    <w:multiLevelType w:val="multilevel"/>
    <w:tmpl w:val="3122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1F36"/>
    <w:multiLevelType w:val="hybridMultilevel"/>
    <w:tmpl w:val="D6C6FEA8"/>
    <w:lvl w:ilvl="0" w:tplc="14D20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42809"/>
    <w:multiLevelType w:val="hybridMultilevel"/>
    <w:tmpl w:val="2496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588E"/>
    <w:multiLevelType w:val="hybridMultilevel"/>
    <w:tmpl w:val="1F54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B471A"/>
    <w:multiLevelType w:val="hybridMultilevel"/>
    <w:tmpl w:val="587E38A2"/>
    <w:lvl w:ilvl="0" w:tplc="9058ED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B1"/>
    <w:rsid w:val="000336E9"/>
    <w:rsid w:val="000758F3"/>
    <w:rsid w:val="000823CB"/>
    <w:rsid w:val="00091340"/>
    <w:rsid w:val="000A50AD"/>
    <w:rsid w:val="000E0358"/>
    <w:rsid w:val="001515B1"/>
    <w:rsid w:val="001843BB"/>
    <w:rsid w:val="001952C3"/>
    <w:rsid w:val="00195569"/>
    <w:rsid w:val="002137E8"/>
    <w:rsid w:val="002170C3"/>
    <w:rsid w:val="0022276D"/>
    <w:rsid w:val="0029597F"/>
    <w:rsid w:val="002D4914"/>
    <w:rsid w:val="0030461D"/>
    <w:rsid w:val="00327F4F"/>
    <w:rsid w:val="00381779"/>
    <w:rsid w:val="00435196"/>
    <w:rsid w:val="00463CFE"/>
    <w:rsid w:val="00472B60"/>
    <w:rsid w:val="004B30AB"/>
    <w:rsid w:val="004D5309"/>
    <w:rsid w:val="00502D14"/>
    <w:rsid w:val="005124A1"/>
    <w:rsid w:val="005850F6"/>
    <w:rsid w:val="005A5DCB"/>
    <w:rsid w:val="005C7997"/>
    <w:rsid w:val="005E0583"/>
    <w:rsid w:val="005F76A8"/>
    <w:rsid w:val="00600C6C"/>
    <w:rsid w:val="00656859"/>
    <w:rsid w:val="00732CA0"/>
    <w:rsid w:val="007369B8"/>
    <w:rsid w:val="00741CFE"/>
    <w:rsid w:val="00750C24"/>
    <w:rsid w:val="00751E77"/>
    <w:rsid w:val="0076506F"/>
    <w:rsid w:val="00766191"/>
    <w:rsid w:val="00780740"/>
    <w:rsid w:val="00785E9D"/>
    <w:rsid w:val="00791C5A"/>
    <w:rsid w:val="00795D1F"/>
    <w:rsid w:val="007C13C6"/>
    <w:rsid w:val="007E4976"/>
    <w:rsid w:val="007F7A65"/>
    <w:rsid w:val="00803B88"/>
    <w:rsid w:val="008163DB"/>
    <w:rsid w:val="008826E6"/>
    <w:rsid w:val="00897FA6"/>
    <w:rsid w:val="008A6C11"/>
    <w:rsid w:val="008D6380"/>
    <w:rsid w:val="008F2F44"/>
    <w:rsid w:val="0090553D"/>
    <w:rsid w:val="00921890"/>
    <w:rsid w:val="00931DFC"/>
    <w:rsid w:val="009366FB"/>
    <w:rsid w:val="00972FB1"/>
    <w:rsid w:val="009771CD"/>
    <w:rsid w:val="009B6EF2"/>
    <w:rsid w:val="009D371D"/>
    <w:rsid w:val="009E6936"/>
    <w:rsid w:val="009E7F36"/>
    <w:rsid w:val="00A14408"/>
    <w:rsid w:val="00A37AAA"/>
    <w:rsid w:val="00A45A40"/>
    <w:rsid w:val="00A46AE9"/>
    <w:rsid w:val="00A87330"/>
    <w:rsid w:val="00B00758"/>
    <w:rsid w:val="00B775B1"/>
    <w:rsid w:val="00BA0A95"/>
    <w:rsid w:val="00BA49C5"/>
    <w:rsid w:val="00BD5D10"/>
    <w:rsid w:val="00C700C2"/>
    <w:rsid w:val="00CD7E87"/>
    <w:rsid w:val="00CF67E1"/>
    <w:rsid w:val="00D42BE9"/>
    <w:rsid w:val="00D57BFD"/>
    <w:rsid w:val="00D640FB"/>
    <w:rsid w:val="00D809CC"/>
    <w:rsid w:val="00D90EEA"/>
    <w:rsid w:val="00DA715C"/>
    <w:rsid w:val="00DD081F"/>
    <w:rsid w:val="00E07791"/>
    <w:rsid w:val="00E42935"/>
    <w:rsid w:val="00E57FBA"/>
    <w:rsid w:val="00E92947"/>
    <w:rsid w:val="00F1461F"/>
    <w:rsid w:val="00F37A24"/>
    <w:rsid w:val="00F94414"/>
    <w:rsid w:val="00F95C76"/>
    <w:rsid w:val="00FC532E"/>
    <w:rsid w:val="00FF2ADB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C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71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452</Words>
  <Characters>2579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88</cp:revision>
  <cp:lastPrinted>2012-02-10T06:52:00Z</cp:lastPrinted>
  <dcterms:created xsi:type="dcterms:W3CDTF">2012-01-26T07:40:00Z</dcterms:created>
  <dcterms:modified xsi:type="dcterms:W3CDTF">2012-02-13T10:30:00Z</dcterms:modified>
</cp:coreProperties>
</file>